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1D" w:rsidRPr="008C70DA" w:rsidRDefault="0062501D" w:rsidP="002C4D4E">
      <w:pPr>
        <w:pStyle w:val="Subttulo"/>
        <w:tabs>
          <w:tab w:val="left" w:pos="2849"/>
        </w:tabs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D56845" w:rsidRPr="008C70DA" w:rsidRDefault="006B1EF3" w:rsidP="002C4D4E">
      <w:pPr>
        <w:pStyle w:val="Subttulo"/>
        <w:tabs>
          <w:tab w:val="left" w:pos="2849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565839">
        <w:rPr>
          <w:rFonts w:ascii="Courier New" w:hAnsi="Courier New" w:cs="Courier New"/>
          <w:b/>
          <w:sz w:val="20"/>
          <w:szCs w:val="20"/>
        </w:rPr>
        <w:t>DECRETO</w:t>
      </w:r>
      <w:r w:rsidR="00C93ACE" w:rsidRPr="00565839">
        <w:rPr>
          <w:rFonts w:ascii="Courier New" w:hAnsi="Courier New" w:cs="Courier New"/>
          <w:b/>
          <w:sz w:val="20"/>
          <w:szCs w:val="20"/>
        </w:rPr>
        <w:t xml:space="preserve"> DE INIXIGIBILIDADE</w:t>
      </w:r>
      <w:r w:rsidR="00C93ACE" w:rsidRPr="008C70DA">
        <w:rPr>
          <w:rFonts w:ascii="Courier New" w:hAnsi="Courier New" w:cs="Courier New"/>
          <w:b/>
          <w:sz w:val="22"/>
          <w:szCs w:val="22"/>
        </w:rPr>
        <w:t xml:space="preserve"> Nº0</w:t>
      </w:r>
      <w:r w:rsidR="00CA6348">
        <w:rPr>
          <w:rFonts w:ascii="Courier New" w:hAnsi="Courier New" w:cs="Courier New"/>
          <w:b/>
          <w:sz w:val="22"/>
          <w:szCs w:val="22"/>
        </w:rPr>
        <w:t>1</w:t>
      </w:r>
      <w:r w:rsidR="00D56845" w:rsidRPr="008C70DA">
        <w:rPr>
          <w:rFonts w:ascii="Courier New" w:hAnsi="Courier New" w:cs="Courier New"/>
          <w:b/>
          <w:sz w:val="22"/>
          <w:szCs w:val="22"/>
        </w:rPr>
        <w:t>/20</w:t>
      </w:r>
      <w:r w:rsidRPr="008C70DA">
        <w:rPr>
          <w:rFonts w:ascii="Courier New" w:hAnsi="Courier New" w:cs="Courier New"/>
          <w:b/>
          <w:sz w:val="22"/>
          <w:szCs w:val="22"/>
        </w:rPr>
        <w:t>2</w:t>
      </w:r>
      <w:r w:rsidR="00CA6348">
        <w:rPr>
          <w:rFonts w:ascii="Courier New" w:hAnsi="Courier New" w:cs="Courier New"/>
          <w:b/>
          <w:sz w:val="22"/>
          <w:szCs w:val="22"/>
        </w:rPr>
        <w:t>4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de </w:t>
      </w:r>
      <w:r w:rsidR="00CA6348">
        <w:rPr>
          <w:rFonts w:ascii="Courier New" w:hAnsi="Courier New" w:cs="Courier New"/>
          <w:b/>
          <w:sz w:val="22"/>
          <w:szCs w:val="22"/>
        </w:rPr>
        <w:t>12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de </w:t>
      </w:r>
      <w:r w:rsidR="00CA6348">
        <w:rPr>
          <w:rFonts w:ascii="Courier New" w:hAnsi="Courier New" w:cs="Courier New"/>
          <w:b/>
          <w:sz w:val="22"/>
          <w:szCs w:val="22"/>
        </w:rPr>
        <w:t>janeiro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CA6348">
        <w:rPr>
          <w:rFonts w:ascii="Courier New" w:hAnsi="Courier New" w:cs="Courier New"/>
          <w:b/>
          <w:sz w:val="22"/>
          <w:szCs w:val="22"/>
        </w:rPr>
        <w:t>4</w:t>
      </w:r>
    </w:p>
    <w:p w:rsidR="00D56845" w:rsidRPr="008C70DA" w:rsidRDefault="00D56845" w:rsidP="002C4D4E">
      <w:pPr>
        <w:pStyle w:val="Subttulo"/>
        <w:spacing w:line="360" w:lineRule="auto"/>
        <w:ind w:left="4956"/>
        <w:jc w:val="both"/>
        <w:rPr>
          <w:rFonts w:ascii="Courier New" w:hAnsi="Courier New" w:cs="Courier New"/>
          <w:sz w:val="22"/>
          <w:szCs w:val="22"/>
        </w:rPr>
      </w:pPr>
    </w:p>
    <w:p w:rsidR="0062501D" w:rsidRPr="008C70DA" w:rsidRDefault="0062501D" w:rsidP="002C4D4E">
      <w:pPr>
        <w:spacing w:line="360" w:lineRule="auto"/>
        <w:ind w:left="3402"/>
        <w:jc w:val="both"/>
        <w:rPr>
          <w:rFonts w:ascii="Courier New" w:hAnsi="Courier New" w:cs="Courier New"/>
          <w:sz w:val="22"/>
          <w:szCs w:val="22"/>
        </w:rPr>
      </w:pPr>
    </w:p>
    <w:p w:rsidR="00D56845" w:rsidRPr="008C70DA" w:rsidRDefault="006B1EF3" w:rsidP="002C4D4E">
      <w:pPr>
        <w:spacing w:line="360" w:lineRule="auto"/>
        <w:ind w:left="3402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>“</w:t>
      </w:r>
      <w:r w:rsidR="00AD088E" w:rsidRPr="008C70DA">
        <w:rPr>
          <w:rFonts w:ascii="Courier New" w:hAnsi="Courier New" w:cs="Courier New"/>
          <w:sz w:val="22"/>
          <w:szCs w:val="22"/>
        </w:rPr>
        <w:t>Decreta a Inexigibilidade para o Exercício de 202</w:t>
      </w:r>
      <w:r w:rsidR="00CA6348">
        <w:rPr>
          <w:rFonts w:ascii="Courier New" w:hAnsi="Courier New" w:cs="Courier New"/>
          <w:sz w:val="22"/>
          <w:szCs w:val="22"/>
        </w:rPr>
        <w:t>4</w:t>
      </w:r>
      <w:r w:rsidR="00AD088E" w:rsidRPr="008C70DA">
        <w:rPr>
          <w:rFonts w:ascii="Courier New" w:hAnsi="Courier New" w:cs="Courier New"/>
          <w:sz w:val="22"/>
          <w:szCs w:val="22"/>
        </w:rPr>
        <w:t xml:space="preserve"> do Processo Licitatório para </w:t>
      </w:r>
      <w:proofErr w:type="gramStart"/>
      <w:r w:rsidR="00AD088E" w:rsidRPr="008C70DA">
        <w:rPr>
          <w:rFonts w:ascii="Courier New" w:hAnsi="Courier New" w:cs="Courier New"/>
          <w:sz w:val="22"/>
          <w:szCs w:val="22"/>
        </w:rPr>
        <w:t>contratação  de</w:t>
      </w:r>
      <w:proofErr w:type="gramEnd"/>
      <w:r w:rsidR="00AD088E" w:rsidRPr="008C70DA">
        <w:rPr>
          <w:rFonts w:ascii="Courier New" w:hAnsi="Courier New" w:cs="Courier New"/>
          <w:sz w:val="22"/>
          <w:szCs w:val="22"/>
        </w:rPr>
        <w:t xml:space="preserve"> Assessoria </w:t>
      </w:r>
      <w:r w:rsidR="00EA0BCB" w:rsidRPr="008C70DA">
        <w:rPr>
          <w:rFonts w:ascii="Courier New" w:hAnsi="Courier New" w:cs="Courier New"/>
          <w:sz w:val="22"/>
          <w:szCs w:val="22"/>
        </w:rPr>
        <w:t>Jurídica</w:t>
      </w:r>
      <w:r w:rsidR="00AD088E" w:rsidRPr="008C70DA">
        <w:rPr>
          <w:rFonts w:ascii="Courier New" w:hAnsi="Courier New" w:cs="Courier New"/>
          <w:sz w:val="22"/>
          <w:szCs w:val="22"/>
        </w:rPr>
        <w:t xml:space="preserve"> Especializada</w:t>
      </w:r>
      <w:r w:rsidRPr="008C70DA">
        <w:rPr>
          <w:rFonts w:ascii="Courier New" w:hAnsi="Courier New" w:cs="Courier New"/>
          <w:sz w:val="22"/>
          <w:szCs w:val="22"/>
        </w:rPr>
        <w:t>”</w:t>
      </w:r>
    </w:p>
    <w:p w:rsidR="00D56845" w:rsidRPr="008C70DA" w:rsidRDefault="00D56845" w:rsidP="002C4D4E">
      <w:pPr>
        <w:pStyle w:val="Rodap"/>
        <w:tabs>
          <w:tab w:val="left" w:pos="567"/>
        </w:tabs>
        <w:spacing w:line="360" w:lineRule="auto"/>
        <w:jc w:val="both"/>
        <w:rPr>
          <w:rFonts w:ascii="Courier New" w:hAnsi="Courier New" w:cs="Courier New"/>
          <w:bCs/>
          <w:iCs/>
          <w:sz w:val="22"/>
          <w:szCs w:val="22"/>
        </w:rPr>
      </w:pPr>
      <w:r w:rsidRPr="008C70DA">
        <w:rPr>
          <w:rFonts w:ascii="Courier New" w:hAnsi="Courier New" w:cs="Courier New"/>
          <w:bCs/>
          <w:iCs/>
          <w:sz w:val="22"/>
          <w:szCs w:val="22"/>
        </w:rPr>
        <w:tab/>
      </w:r>
    </w:p>
    <w:p w:rsidR="0062501D" w:rsidRPr="008C70DA" w:rsidRDefault="0062501D" w:rsidP="002C4D4E">
      <w:pPr>
        <w:spacing w:line="360" w:lineRule="auto"/>
        <w:jc w:val="both"/>
        <w:rPr>
          <w:rFonts w:ascii="Courier New" w:hAnsi="Courier New" w:cs="Courier New"/>
          <w:bCs/>
          <w:iCs/>
          <w:sz w:val="22"/>
          <w:szCs w:val="22"/>
        </w:rPr>
      </w:pPr>
    </w:p>
    <w:p w:rsidR="0062501D" w:rsidRPr="008C70DA" w:rsidRDefault="0062501D" w:rsidP="002C4D4E">
      <w:pPr>
        <w:spacing w:line="360" w:lineRule="auto"/>
        <w:jc w:val="both"/>
        <w:rPr>
          <w:rFonts w:ascii="Courier New" w:hAnsi="Courier New" w:cs="Courier New"/>
          <w:bCs/>
          <w:iCs/>
          <w:sz w:val="22"/>
          <w:szCs w:val="22"/>
        </w:rPr>
      </w:pPr>
    </w:p>
    <w:p w:rsidR="00D56845" w:rsidRPr="008C70DA" w:rsidRDefault="00856FBF" w:rsidP="002C4D4E">
      <w:pPr>
        <w:spacing w:line="360" w:lineRule="auto"/>
        <w:jc w:val="both"/>
        <w:rPr>
          <w:rFonts w:ascii="Courier New" w:hAnsi="Courier New" w:cs="Courier New"/>
          <w:bCs/>
          <w:iCs/>
          <w:sz w:val="22"/>
          <w:szCs w:val="22"/>
        </w:rPr>
      </w:pPr>
      <w:r w:rsidRPr="008C70DA">
        <w:rPr>
          <w:rFonts w:ascii="Courier New" w:hAnsi="Courier New" w:cs="Courier New"/>
          <w:bCs/>
          <w:iCs/>
          <w:sz w:val="22"/>
          <w:szCs w:val="22"/>
        </w:rPr>
        <w:t xml:space="preserve">O PREFEITO MUNICIPAL DE </w:t>
      </w:r>
      <w:r w:rsidR="00812C2A" w:rsidRPr="008C70DA">
        <w:rPr>
          <w:rFonts w:ascii="Courier New" w:hAnsi="Courier New" w:cs="Courier New"/>
          <w:bCs/>
          <w:iCs/>
          <w:sz w:val="22"/>
          <w:szCs w:val="22"/>
        </w:rPr>
        <w:t>NOVO JARDIM</w:t>
      </w:r>
      <w:r w:rsidRPr="008C70DA">
        <w:rPr>
          <w:rFonts w:ascii="Courier New" w:hAnsi="Courier New" w:cs="Courier New"/>
          <w:bCs/>
          <w:iCs/>
          <w:sz w:val="22"/>
          <w:szCs w:val="22"/>
        </w:rPr>
        <w:t xml:space="preserve">, Estado do Tocantins, </w:t>
      </w:r>
      <w:r w:rsidRPr="008C70DA">
        <w:rPr>
          <w:rFonts w:ascii="Courier New" w:hAnsi="Courier New" w:cs="Courier New"/>
          <w:b/>
          <w:bCs/>
          <w:iCs/>
          <w:sz w:val="22"/>
          <w:szCs w:val="22"/>
        </w:rPr>
        <w:t xml:space="preserve">JOSÉ </w:t>
      </w:r>
      <w:r w:rsidR="00812C2A" w:rsidRPr="008C70DA">
        <w:rPr>
          <w:rFonts w:ascii="Courier New" w:hAnsi="Courier New" w:cs="Courier New"/>
          <w:b/>
          <w:bCs/>
          <w:iCs/>
          <w:sz w:val="22"/>
          <w:szCs w:val="22"/>
        </w:rPr>
        <w:t>VIEIRA NEVES</w:t>
      </w:r>
      <w:r w:rsidRPr="008C70DA">
        <w:rPr>
          <w:rFonts w:ascii="Courier New" w:hAnsi="Courier New" w:cs="Courier New"/>
          <w:bCs/>
          <w:iCs/>
          <w:sz w:val="22"/>
          <w:szCs w:val="22"/>
        </w:rPr>
        <w:t>, no uso pleno de suas prerrogativas legais e constitucionais,</w:t>
      </w:r>
    </w:p>
    <w:p w:rsidR="00856FBF" w:rsidRPr="008C70DA" w:rsidRDefault="00856FBF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56FBF" w:rsidRPr="008C70DA" w:rsidRDefault="00701018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AD088E" w:rsidRPr="008C70DA">
        <w:rPr>
          <w:rFonts w:ascii="Courier New" w:hAnsi="Courier New" w:cs="Courier New"/>
          <w:sz w:val="22"/>
          <w:szCs w:val="22"/>
        </w:rPr>
        <w:t>o processo administrativo</w:t>
      </w:r>
      <w:r w:rsidR="00565839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565839">
        <w:rPr>
          <w:rFonts w:ascii="Courier New" w:hAnsi="Courier New" w:cs="Courier New"/>
          <w:sz w:val="22"/>
          <w:szCs w:val="22"/>
        </w:rPr>
        <w:t xml:space="preserve">e </w:t>
      </w:r>
      <w:r w:rsidR="00AD088E" w:rsidRPr="008C70DA">
        <w:rPr>
          <w:rFonts w:ascii="Courier New" w:hAnsi="Courier New" w:cs="Courier New"/>
          <w:sz w:val="22"/>
          <w:szCs w:val="22"/>
        </w:rPr>
        <w:t xml:space="preserve"> Inexigibilidade</w:t>
      </w:r>
      <w:proofErr w:type="gramEnd"/>
      <w:r w:rsidR="00AD088E" w:rsidRPr="008C70DA">
        <w:rPr>
          <w:rFonts w:ascii="Courier New" w:hAnsi="Courier New" w:cs="Courier New"/>
          <w:sz w:val="22"/>
          <w:szCs w:val="22"/>
        </w:rPr>
        <w:t xml:space="preserve"> de </w:t>
      </w:r>
      <w:r w:rsidR="00F453BC" w:rsidRPr="008C70DA">
        <w:rPr>
          <w:rFonts w:ascii="Courier New" w:hAnsi="Courier New" w:cs="Courier New"/>
          <w:sz w:val="22"/>
          <w:szCs w:val="22"/>
        </w:rPr>
        <w:t>Licitação 00</w:t>
      </w:r>
      <w:r w:rsidR="00CA6348">
        <w:rPr>
          <w:rFonts w:ascii="Courier New" w:hAnsi="Courier New" w:cs="Courier New"/>
          <w:sz w:val="22"/>
          <w:szCs w:val="22"/>
        </w:rPr>
        <w:t>1</w:t>
      </w:r>
      <w:r w:rsidR="00F453BC" w:rsidRPr="008C70DA">
        <w:rPr>
          <w:rFonts w:ascii="Courier New" w:hAnsi="Courier New" w:cs="Courier New"/>
          <w:sz w:val="22"/>
          <w:szCs w:val="22"/>
        </w:rPr>
        <w:t>/202</w:t>
      </w:r>
      <w:r w:rsidR="00CA6348">
        <w:rPr>
          <w:rFonts w:ascii="Courier New" w:hAnsi="Courier New" w:cs="Courier New"/>
          <w:sz w:val="22"/>
          <w:szCs w:val="22"/>
        </w:rPr>
        <w:t>4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 –</w:t>
      </w:r>
      <w:r w:rsidR="00CA6348">
        <w:rPr>
          <w:rFonts w:ascii="Courier New" w:hAnsi="Courier New" w:cs="Courier New"/>
          <w:sz w:val="22"/>
          <w:szCs w:val="22"/>
        </w:rPr>
        <w:t xml:space="preserve"> Processo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 ADM</w:t>
      </w:r>
      <w:r w:rsidR="00CA6348">
        <w:rPr>
          <w:rFonts w:ascii="Courier New" w:hAnsi="Courier New" w:cs="Courier New"/>
          <w:sz w:val="22"/>
          <w:szCs w:val="22"/>
        </w:rPr>
        <w:t xml:space="preserve"> nº 02/2024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F453BC" w:rsidRPr="008C70DA" w:rsidRDefault="00F453BC" w:rsidP="002C4D4E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81FAA" w:rsidRPr="008C70DA" w:rsidRDefault="00856FBF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o que dispõe os artigos </w:t>
      </w:r>
      <w:r w:rsidR="00CA6348">
        <w:rPr>
          <w:rFonts w:ascii="Courier New" w:hAnsi="Courier New" w:cs="Courier New"/>
          <w:sz w:val="22"/>
          <w:szCs w:val="22"/>
        </w:rPr>
        <w:t xml:space="preserve">74 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da Lei nº </w:t>
      </w:r>
      <w:r w:rsidR="00CA6348">
        <w:rPr>
          <w:rFonts w:ascii="Courier New" w:hAnsi="Courier New" w:cs="Courier New"/>
          <w:sz w:val="22"/>
          <w:szCs w:val="22"/>
        </w:rPr>
        <w:t>14.133/2021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 e </w:t>
      </w:r>
      <w:r w:rsidR="00881FAA" w:rsidRPr="008C70DA">
        <w:rPr>
          <w:rFonts w:ascii="Courier New" w:hAnsi="Courier New" w:cs="Courier New"/>
          <w:sz w:val="22"/>
          <w:szCs w:val="22"/>
        </w:rPr>
        <w:t>parágrafo 2º da Lei nº 14.039, de 17 de agosto de 2020; que possibilita a decretação de inexigibilidade para contratação de serviços de notória especialização destinado</w:t>
      </w:r>
      <w:r w:rsidR="00EA0BCB" w:rsidRPr="008C70DA">
        <w:rPr>
          <w:rFonts w:ascii="Courier New" w:hAnsi="Courier New" w:cs="Courier New"/>
          <w:sz w:val="22"/>
          <w:szCs w:val="22"/>
        </w:rPr>
        <w:t>s à Consultoria e Assessoria Jurídica Administrativa</w:t>
      </w:r>
      <w:r w:rsidR="007F651C" w:rsidRPr="008C70DA">
        <w:rPr>
          <w:rFonts w:ascii="Courier New" w:hAnsi="Courier New" w:cs="Courier New"/>
          <w:sz w:val="22"/>
          <w:szCs w:val="22"/>
        </w:rPr>
        <w:t>, desta Prefeitura Municipal</w:t>
      </w:r>
      <w:r w:rsidR="00881FAA" w:rsidRPr="008C70DA">
        <w:rPr>
          <w:rFonts w:ascii="Courier New" w:hAnsi="Courier New" w:cs="Courier New"/>
          <w:sz w:val="22"/>
          <w:szCs w:val="22"/>
        </w:rPr>
        <w:t>;</w:t>
      </w:r>
    </w:p>
    <w:p w:rsidR="00856FBF" w:rsidRPr="008C70DA" w:rsidRDefault="00881FA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 xml:space="preserve"> </w:t>
      </w:r>
    </w:p>
    <w:p w:rsidR="00856FBF" w:rsidRPr="008C70DA" w:rsidRDefault="00856FBF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a possibilidade de inexigibilidade prevista no   art. </w:t>
      </w:r>
      <w:proofErr w:type="gramStart"/>
      <w:r w:rsidR="00CA6348">
        <w:rPr>
          <w:rFonts w:ascii="Courier New" w:hAnsi="Courier New" w:cs="Courier New"/>
          <w:sz w:val="22"/>
          <w:szCs w:val="22"/>
        </w:rPr>
        <w:t>74</w:t>
      </w:r>
      <w:r w:rsidR="000F3A0F" w:rsidRPr="008C70DA">
        <w:rPr>
          <w:rFonts w:ascii="Courier New" w:hAnsi="Courier New" w:cs="Courier New"/>
          <w:sz w:val="22"/>
          <w:szCs w:val="22"/>
        </w:rPr>
        <w:t>,  da</w:t>
      </w:r>
      <w:proofErr w:type="gramEnd"/>
      <w:r w:rsidR="000F3A0F" w:rsidRPr="008C70DA">
        <w:rPr>
          <w:rFonts w:ascii="Courier New" w:hAnsi="Courier New" w:cs="Courier New"/>
          <w:sz w:val="22"/>
          <w:szCs w:val="22"/>
        </w:rPr>
        <w:t xml:space="preserve"> Lei Federal nº </w:t>
      </w:r>
      <w:r w:rsidR="00CA6348">
        <w:rPr>
          <w:rFonts w:ascii="Courier New" w:hAnsi="Courier New" w:cs="Courier New"/>
          <w:sz w:val="22"/>
          <w:szCs w:val="22"/>
        </w:rPr>
        <w:t>14.133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, de </w:t>
      </w:r>
      <w:r w:rsidR="00CA6348">
        <w:rPr>
          <w:rFonts w:ascii="Courier New" w:hAnsi="Courier New" w:cs="Courier New"/>
          <w:sz w:val="22"/>
          <w:szCs w:val="22"/>
        </w:rPr>
        <w:t>01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 de </w:t>
      </w:r>
      <w:r w:rsidR="00CA6348">
        <w:rPr>
          <w:rFonts w:ascii="Courier New" w:hAnsi="Courier New" w:cs="Courier New"/>
          <w:sz w:val="22"/>
          <w:szCs w:val="22"/>
        </w:rPr>
        <w:t>abril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 de </w:t>
      </w:r>
      <w:r w:rsidR="00CA6348">
        <w:rPr>
          <w:rFonts w:ascii="Courier New" w:hAnsi="Courier New" w:cs="Courier New"/>
          <w:sz w:val="22"/>
          <w:szCs w:val="22"/>
        </w:rPr>
        <w:t>2021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o teor da Súmula nº 04 do Conselho Federal da OAB;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o teor dos julgados emanados do Supremo Tribunal Federal, HC 86198 e RE 466705 – Sepúlveda da Pertence e AP 348 – Eros Grau.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lastRenderedPageBreak/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o teor da RECOMENDAÇÃO Nº 36, DE 14 DE JUNHO DE 2016 do CNMP;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o disposto na RESOLUÇÃO Nº 599/2017 - TCE/TO - Pleno - 13/12/2017; CONSIDERANDO as razões exaradas no Parecer Jurídico contidas processo administrativo nº 000169/2021;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que o que dispõe os artigos </w:t>
      </w:r>
      <w:r w:rsidR="00CA6348">
        <w:rPr>
          <w:rFonts w:ascii="Courier New" w:hAnsi="Courier New" w:cs="Courier New"/>
          <w:sz w:val="22"/>
          <w:szCs w:val="22"/>
        </w:rPr>
        <w:t>74</w:t>
      </w:r>
      <w:r w:rsidRPr="008C70DA">
        <w:rPr>
          <w:rFonts w:ascii="Courier New" w:hAnsi="Courier New" w:cs="Courier New"/>
          <w:sz w:val="22"/>
          <w:szCs w:val="22"/>
        </w:rPr>
        <w:t xml:space="preserve"> da Lei </w:t>
      </w:r>
      <w:r w:rsidR="00CA6348">
        <w:rPr>
          <w:rFonts w:ascii="Courier New" w:hAnsi="Courier New" w:cs="Courier New"/>
          <w:sz w:val="22"/>
          <w:szCs w:val="22"/>
        </w:rPr>
        <w:t>14.133/2021</w:t>
      </w:r>
      <w:r w:rsidRPr="008C70DA">
        <w:rPr>
          <w:rFonts w:ascii="Courier New" w:hAnsi="Courier New" w:cs="Courier New"/>
          <w:sz w:val="22"/>
          <w:szCs w:val="22"/>
        </w:rPr>
        <w:t xml:space="preserve">, que possibilita a decretação de inexigibilidade para a contratação de serviços de notória especialização destinados a consultoria e assessoria jurídica, junto a Prefeitura Municipal de Fundos Municipais de Novo Jardim -TO.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a notória especialização d</w:t>
      </w:r>
      <w:r w:rsidR="00565839">
        <w:rPr>
          <w:rFonts w:ascii="Courier New" w:hAnsi="Courier New" w:cs="Courier New"/>
          <w:sz w:val="22"/>
          <w:szCs w:val="22"/>
        </w:rPr>
        <w:t>a empresa</w:t>
      </w:r>
      <w:r w:rsidR="00CA6348">
        <w:rPr>
          <w:rFonts w:ascii="Courier New" w:hAnsi="Courier New" w:cs="Courier New"/>
          <w:sz w:val="22"/>
          <w:szCs w:val="22"/>
        </w:rPr>
        <w:t>:</w:t>
      </w:r>
      <w:r w:rsidR="00565839">
        <w:rPr>
          <w:rFonts w:ascii="Courier New" w:hAnsi="Courier New" w:cs="Courier New"/>
          <w:sz w:val="22"/>
          <w:szCs w:val="22"/>
        </w:rPr>
        <w:t xml:space="preserve"> </w:t>
      </w:r>
      <w:r w:rsidR="00CA6348" w:rsidRPr="00CA6348">
        <w:rPr>
          <w:rFonts w:ascii="Courier New" w:hAnsi="Courier New" w:cs="Courier New"/>
          <w:b/>
          <w:sz w:val="22"/>
          <w:szCs w:val="22"/>
        </w:rPr>
        <w:t>FRANCISCA CURCINO – SOCIEDADE INDIVIDUAL DE ADVOCACIA</w:t>
      </w:r>
      <w:r w:rsidR="00CA6348" w:rsidRPr="00CA6348">
        <w:rPr>
          <w:rFonts w:ascii="Courier New" w:hAnsi="Courier New" w:cs="Courier New"/>
          <w:bCs/>
          <w:color w:val="00000A"/>
          <w:sz w:val="22"/>
          <w:szCs w:val="22"/>
        </w:rPr>
        <w:t>,</w:t>
      </w:r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 xml:space="preserve"> pessoa jurídica de direito privado, inscrita no CNPJ nº 47.381.872/0001-00</w:t>
      </w:r>
      <w:r w:rsidR="00CA6348" w:rsidRPr="00CA6348">
        <w:rPr>
          <w:rFonts w:ascii="Courier New" w:hAnsi="Courier New" w:cs="Courier New"/>
          <w:sz w:val="22"/>
          <w:szCs w:val="22"/>
        </w:rPr>
        <w:t xml:space="preserve">, </w:t>
      </w:r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 xml:space="preserve">com sede na Rua 1, número 67, Quadra G – Setor Diana – Dianópolis - TO, neste ato representada pela Sra. Francisca de Lima Silva </w:t>
      </w:r>
      <w:proofErr w:type="spellStart"/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>Curcino</w:t>
      </w:r>
      <w:proofErr w:type="spellEnd"/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>, brasileira, casada,  advogada OAB-TO Nº 7.440, portadora do CPF sob o nº 954.091.573-20, e RG sob o nº 411.876 SSP/TO, residente e domiciliado em Dianópolis/TO</w:t>
      </w:r>
      <w:r w:rsidR="00565839">
        <w:rPr>
          <w:rFonts w:ascii="Courier New" w:hAnsi="Courier New" w:cs="Courier New"/>
          <w:sz w:val="22"/>
          <w:szCs w:val="22"/>
        </w:rPr>
        <w:t xml:space="preserve">, </w:t>
      </w:r>
      <w:r w:rsidRPr="008C70DA">
        <w:rPr>
          <w:rFonts w:ascii="Courier New" w:hAnsi="Courier New" w:cs="Courier New"/>
          <w:sz w:val="22"/>
          <w:szCs w:val="22"/>
        </w:rPr>
        <w:t xml:space="preserve">na área pública municipal.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a urgência na contratação de advogado tendo em vista ser indispensável para análise dos processos</w:t>
      </w:r>
      <w:r w:rsidR="00565839">
        <w:rPr>
          <w:rFonts w:ascii="Courier New" w:hAnsi="Courier New" w:cs="Courier New"/>
          <w:sz w:val="22"/>
          <w:szCs w:val="22"/>
        </w:rPr>
        <w:t xml:space="preserve"> administrativos e arrecadação do Município</w:t>
      </w:r>
      <w:r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8C70DA" w:rsidRPr="008C70DA" w:rsidRDefault="008C70DA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que existem muitas demandas no âmbito do Poder Executivo carecendo de orientação e acompanhamento jurídico;</w:t>
      </w:r>
    </w:p>
    <w:p w:rsidR="000F3A0F" w:rsidRPr="008C70DA" w:rsidRDefault="000F3A0F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D331B" w:rsidRPr="008C70DA" w:rsidRDefault="00856FBF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que o valor Global dos serviços sendo R$ </w:t>
      </w:r>
      <w:r w:rsidR="00C93ACE" w:rsidRPr="008C70DA">
        <w:rPr>
          <w:rFonts w:ascii="Courier New" w:hAnsi="Courier New" w:cs="Courier New"/>
          <w:sz w:val="22"/>
          <w:szCs w:val="22"/>
        </w:rPr>
        <w:t>1</w:t>
      </w:r>
      <w:r w:rsidR="00CA6348">
        <w:rPr>
          <w:rFonts w:ascii="Courier New" w:hAnsi="Courier New" w:cs="Courier New"/>
          <w:sz w:val="22"/>
          <w:szCs w:val="22"/>
        </w:rPr>
        <w:t>44</w:t>
      </w:r>
      <w:r w:rsidR="00EA0BCB" w:rsidRPr="008C70DA">
        <w:rPr>
          <w:rFonts w:ascii="Courier New" w:hAnsi="Courier New" w:cs="Courier New"/>
          <w:sz w:val="22"/>
          <w:szCs w:val="22"/>
        </w:rPr>
        <w:t>.0</w:t>
      </w:r>
      <w:r w:rsidR="00C93ACE" w:rsidRPr="008C70DA">
        <w:rPr>
          <w:rFonts w:ascii="Courier New" w:hAnsi="Courier New" w:cs="Courier New"/>
          <w:sz w:val="22"/>
          <w:szCs w:val="22"/>
        </w:rPr>
        <w:t>00,00</w:t>
      </w:r>
      <w:r w:rsidR="00ED331B" w:rsidRPr="008C70DA">
        <w:rPr>
          <w:rFonts w:ascii="Courier New" w:hAnsi="Courier New" w:cs="Courier New"/>
          <w:sz w:val="22"/>
          <w:szCs w:val="22"/>
        </w:rPr>
        <w:t>(</w:t>
      </w:r>
      <w:r w:rsidR="00C93ACE" w:rsidRPr="008C70DA">
        <w:rPr>
          <w:rFonts w:ascii="Courier New" w:hAnsi="Courier New" w:cs="Courier New"/>
          <w:sz w:val="22"/>
          <w:szCs w:val="22"/>
        </w:rPr>
        <w:t xml:space="preserve">Cento e </w:t>
      </w:r>
      <w:r w:rsidR="00CA6348">
        <w:rPr>
          <w:rFonts w:ascii="Courier New" w:hAnsi="Courier New" w:cs="Courier New"/>
          <w:sz w:val="22"/>
          <w:szCs w:val="22"/>
        </w:rPr>
        <w:t>quarenta e quatro mil reais</w:t>
      </w:r>
      <w:r w:rsidR="00ED331B" w:rsidRPr="008C70DA">
        <w:rPr>
          <w:rFonts w:ascii="Courier New" w:hAnsi="Courier New" w:cs="Courier New"/>
          <w:sz w:val="22"/>
          <w:szCs w:val="22"/>
        </w:rPr>
        <w:t>);</w:t>
      </w:r>
    </w:p>
    <w:p w:rsidR="00856FBF" w:rsidRPr="008C70DA" w:rsidRDefault="00ED331B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 xml:space="preserve"> </w:t>
      </w:r>
    </w:p>
    <w:p w:rsidR="00701018" w:rsidRPr="008C70DA" w:rsidRDefault="00701018" w:rsidP="002C4D4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DECRETA</w:t>
      </w:r>
    </w:p>
    <w:p w:rsidR="00701018" w:rsidRPr="008C70DA" w:rsidRDefault="00701018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2C492C" w:rsidRPr="008C70DA" w:rsidRDefault="00701018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lastRenderedPageBreak/>
        <w:t>Art. 1º</w:t>
      </w:r>
      <w:r w:rsidR="002C4D4E" w:rsidRPr="008C70DA">
        <w:rPr>
          <w:rFonts w:ascii="Courier New" w:hAnsi="Courier New" w:cs="Courier New"/>
          <w:b/>
          <w:sz w:val="22"/>
          <w:szCs w:val="22"/>
        </w:rPr>
        <w:t xml:space="preserve"> -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ED331B" w:rsidRPr="008C70DA">
        <w:rPr>
          <w:rFonts w:ascii="Courier New" w:hAnsi="Courier New" w:cs="Courier New"/>
          <w:sz w:val="22"/>
          <w:szCs w:val="22"/>
        </w:rPr>
        <w:t>A Inexigibilidade de Procedimento Licitatório para a Contratação da</w:t>
      </w:r>
      <w:r w:rsidR="00CA6348">
        <w:rPr>
          <w:rFonts w:ascii="Courier New" w:hAnsi="Courier New" w:cs="Courier New"/>
          <w:sz w:val="22"/>
          <w:szCs w:val="22"/>
        </w:rPr>
        <w:t xml:space="preserve"> empresa: </w:t>
      </w:r>
      <w:r w:rsidR="00CA6348" w:rsidRPr="00CA6348">
        <w:rPr>
          <w:rFonts w:ascii="Courier New" w:hAnsi="Courier New" w:cs="Courier New"/>
          <w:b/>
          <w:sz w:val="22"/>
          <w:szCs w:val="22"/>
        </w:rPr>
        <w:t>FRANCISCA CURCINO – SOCIEDADE INDIVIDUAL DE ADVOCACIA</w:t>
      </w:r>
      <w:r w:rsidR="00CA6348" w:rsidRPr="00CA6348">
        <w:rPr>
          <w:rFonts w:ascii="Courier New" w:hAnsi="Courier New" w:cs="Courier New"/>
          <w:bCs/>
          <w:color w:val="00000A"/>
          <w:sz w:val="22"/>
          <w:szCs w:val="22"/>
        </w:rPr>
        <w:t>,</w:t>
      </w:r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 xml:space="preserve"> pessoa jurídica de direito privado, inscrita no CNPJ nº 47.381.872/0001-00</w:t>
      </w:r>
      <w:r w:rsidR="00CA6348" w:rsidRPr="00CA6348">
        <w:rPr>
          <w:rFonts w:ascii="Courier New" w:hAnsi="Courier New" w:cs="Courier New"/>
          <w:sz w:val="22"/>
          <w:szCs w:val="22"/>
        </w:rPr>
        <w:t xml:space="preserve">, </w:t>
      </w:r>
      <w:r w:rsidR="00CA6348" w:rsidRPr="00CA6348">
        <w:rPr>
          <w:rFonts w:ascii="Courier New" w:hAnsi="Courier New" w:cs="Courier New"/>
          <w:color w:val="00000A"/>
          <w:sz w:val="22"/>
          <w:szCs w:val="22"/>
        </w:rPr>
        <w:t>com sede na Rua 1, número 67, Quadra G – Setor Diana – Dianópolis - TO</w:t>
      </w:r>
      <w:r w:rsidR="00ED331B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ED331B" w:rsidRPr="008C70DA" w:rsidRDefault="00ED331B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96B00" w:rsidRPr="008C70DA" w:rsidRDefault="00701018" w:rsidP="0062501D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 xml:space="preserve">Art. </w:t>
      </w:r>
      <w:r w:rsidR="004C2A8E" w:rsidRPr="008C70DA">
        <w:rPr>
          <w:rFonts w:ascii="Courier New" w:hAnsi="Courier New" w:cs="Courier New"/>
          <w:b/>
          <w:sz w:val="22"/>
          <w:szCs w:val="22"/>
        </w:rPr>
        <w:t>2</w:t>
      </w:r>
      <w:r w:rsidRPr="008C70DA">
        <w:rPr>
          <w:rFonts w:ascii="Courier New" w:hAnsi="Courier New" w:cs="Courier New"/>
          <w:b/>
          <w:sz w:val="22"/>
          <w:szCs w:val="22"/>
        </w:rPr>
        <w:t xml:space="preserve">º </w:t>
      </w:r>
      <w:r w:rsidR="002C4D4E" w:rsidRPr="008C70DA">
        <w:rPr>
          <w:rFonts w:ascii="Courier New" w:hAnsi="Courier New" w:cs="Courier New"/>
          <w:b/>
          <w:sz w:val="22"/>
          <w:szCs w:val="22"/>
        </w:rPr>
        <w:t>-</w:t>
      </w:r>
      <w:r w:rsidR="002C4D4E" w:rsidRPr="008C70DA">
        <w:rPr>
          <w:rFonts w:ascii="Courier New" w:hAnsi="Courier New" w:cs="Courier New"/>
          <w:sz w:val="22"/>
          <w:szCs w:val="22"/>
        </w:rPr>
        <w:t xml:space="preserve"> </w:t>
      </w:r>
      <w:r w:rsidR="00ED331B" w:rsidRPr="008C70DA">
        <w:rPr>
          <w:rFonts w:ascii="Courier New" w:hAnsi="Courier New" w:cs="Courier New"/>
          <w:sz w:val="22"/>
          <w:szCs w:val="22"/>
        </w:rPr>
        <w:t>Este Decreto entra em vigor na data de sua Publicação</w:t>
      </w:r>
      <w:r w:rsidR="0062501D" w:rsidRPr="008C70DA">
        <w:rPr>
          <w:rFonts w:ascii="Courier New" w:hAnsi="Courier New" w:cs="Courier New"/>
          <w:sz w:val="22"/>
          <w:szCs w:val="22"/>
        </w:rPr>
        <w:t>, surtindo seus efeitos à partir de</w:t>
      </w:r>
      <w:r w:rsidR="004B6F98">
        <w:rPr>
          <w:rFonts w:ascii="Courier New" w:hAnsi="Courier New" w:cs="Courier New"/>
          <w:sz w:val="22"/>
          <w:szCs w:val="22"/>
        </w:rPr>
        <w:t>sta data</w:t>
      </w:r>
      <w:r w:rsidR="0062501D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796B00" w:rsidRPr="008C70DA" w:rsidRDefault="00796B00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62501D" w:rsidRPr="008C70DA" w:rsidRDefault="0062501D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96B00" w:rsidRPr="008C70DA" w:rsidRDefault="00796B00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 xml:space="preserve">Gabinete do Prefeito Municipal de </w:t>
      </w:r>
      <w:r w:rsidR="00812C2A" w:rsidRPr="008C70DA">
        <w:rPr>
          <w:rFonts w:ascii="Courier New" w:hAnsi="Courier New" w:cs="Courier New"/>
          <w:sz w:val="22"/>
          <w:szCs w:val="22"/>
        </w:rPr>
        <w:t>Novo Jardim</w:t>
      </w:r>
      <w:r w:rsidR="0064745E" w:rsidRPr="008C70DA">
        <w:rPr>
          <w:rFonts w:ascii="Courier New" w:hAnsi="Courier New" w:cs="Courier New"/>
          <w:sz w:val="22"/>
          <w:szCs w:val="22"/>
        </w:rPr>
        <w:t>, ao</w:t>
      </w:r>
      <w:r w:rsidR="004B6F98">
        <w:rPr>
          <w:rFonts w:ascii="Courier New" w:hAnsi="Courier New" w:cs="Courier New"/>
          <w:sz w:val="22"/>
          <w:szCs w:val="22"/>
        </w:rPr>
        <w:t>s</w:t>
      </w:r>
      <w:r w:rsidR="00F661DE">
        <w:rPr>
          <w:rFonts w:ascii="Courier New" w:hAnsi="Courier New" w:cs="Courier New"/>
          <w:sz w:val="22"/>
          <w:szCs w:val="22"/>
        </w:rPr>
        <w:t xml:space="preserve"> </w:t>
      </w:r>
      <w:r w:rsidR="00CA6348">
        <w:rPr>
          <w:rFonts w:ascii="Courier New" w:hAnsi="Courier New" w:cs="Courier New"/>
          <w:sz w:val="22"/>
          <w:szCs w:val="22"/>
        </w:rPr>
        <w:t>12</w:t>
      </w:r>
      <w:r w:rsidR="00F661DE">
        <w:rPr>
          <w:rFonts w:ascii="Courier New" w:hAnsi="Courier New" w:cs="Courier New"/>
          <w:sz w:val="22"/>
          <w:szCs w:val="22"/>
        </w:rPr>
        <w:t>(</w:t>
      </w:r>
      <w:r w:rsidR="00CA6348">
        <w:rPr>
          <w:rFonts w:ascii="Courier New" w:hAnsi="Courier New" w:cs="Courier New"/>
          <w:sz w:val="22"/>
          <w:szCs w:val="22"/>
        </w:rPr>
        <w:t>doze</w:t>
      </w:r>
      <w:r w:rsidR="00F661DE">
        <w:rPr>
          <w:rFonts w:ascii="Courier New" w:hAnsi="Courier New" w:cs="Courier New"/>
          <w:sz w:val="22"/>
          <w:szCs w:val="22"/>
        </w:rPr>
        <w:t>)</w:t>
      </w:r>
      <w:r w:rsidRPr="008C70DA">
        <w:rPr>
          <w:rFonts w:ascii="Courier New" w:hAnsi="Courier New" w:cs="Courier New"/>
          <w:sz w:val="22"/>
          <w:szCs w:val="22"/>
        </w:rPr>
        <w:t xml:space="preserve"> dia</w:t>
      </w:r>
      <w:r w:rsidR="004B6F98">
        <w:rPr>
          <w:rFonts w:ascii="Courier New" w:hAnsi="Courier New" w:cs="Courier New"/>
          <w:sz w:val="22"/>
          <w:szCs w:val="22"/>
        </w:rPr>
        <w:t>s</w:t>
      </w:r>
      <w:r w:rsidRPr="008C70DA">
        <w:rPr>
          <w:rFonts w:ascii="Courier New" w:hAnsi="Courier New" w:cs="Courier New"/>
          <w:sz w:val="22"/>
          <w:szCs w:val="22"/>
        </w:rPr>
        <w:t xml:space="preserve"> do mês de </w:t>
      </w:r>
      <w:r w:rsidR="00CA6348">
        <w:rPr>
          <w:rFonts w:ascii="Courier New" w:hAnsi="Courier New" w:cs="Courier New"/>
          <w:sz w:val="22"/>
          <w:szCs w:val="22"/>
        </w:rPr>
        <w:t>janeiro</w:t>
      </w:r>
      <w:r w:rsidR="002C4D4E" w:rsidRPr="008C70DA">
        <w:rPr>
          <w:rFonts w:ascii="Courier New" w:hAnsi="Courier New" w:cs="Courier New"/>
          <w:sz w:val="22"/>
          <w:szCs w:val="22"/>
        </w:rPr>
        <w:t xml:space="preserve"> de 202</w:t>
      </w:r>
      <w:r w:rsidR="00CA6348">
        <w:rPr>
          <w:rFonts w:ascii="Courier New" w:hAnsi="Courier New" w:cs="Courier New"/>
          <w:sz w:val="22"/>
          <w:szCs w:val="22"/>
        </w:rPr>
        <w:t>4</w:t>
      </w:r>
      <w:bookmarkStart w:id="0" w:name="_GoBack"/>
      <w:bookmarkEnd w:id="0"/>
      <w:r w:rsidRPr="008C70DA">
        <w:rPr>
          <w:rFonts w:ascii="Courier New" w:hAnsi="Courier New" w:cs="Courier New"/>
          <w:sz w:val="22"/>
          <w:szCs w:val="22"/>
        </w:rPr>
        <w:t>.</w:t>
      </w:r>
    </w:p>
    <w:p w:rsidR="002C4D4E" w:rsidRPr="008C70DA" w:rsidRDefault="002C4D4E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62501D" w:rsidRPr="008C70DA" w:rsidRDefault="0062501D" w:rsidP="002C4D4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96B00" w:rsidRPr="008C70DA" w:rsidRDefault="00796B00" w:rsidP="002C4D4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REGISTRE-SE, PUBLIQUE-SE, DÊ CIÊNCIA, CUMPRA-SE.</w:t>
      </w:r>
    </w:p>
    <w:p w:rsidR="002C4D4E" w:rsidRPr="008C70DA" w:rsidRDefault="002C4D4E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2C4D4E" w:rsidRPr="008C70DA" w:rsidRDefault="002C4D4E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62501D" w:rsidRPr="008C70DA" w:rsidRDefault="0062501D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96B00" w:rsidRPr="008C70DA" w:rsidRDefault="00812C2A" w:rsidP="00812C2A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JOSÉ VIEIRA NEVES</w:t>
      </w:r>
    </w:p>
    <w:p w:rsidR="00796B00" w:rsidRPr="008C70DA" w:rsidRDefault="00796B00" w:rsidP="00812C2A">
      <w:pPr>
        <w:jc w:val="center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>Prefeito Municipal</w:t>
      </w:r>
    </w:p>
    <w:p w:rsidR="00796B00" w:rsidRPr="008C70DA" w:rsidRDefault="00796B00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D56845" w:rsidRPr="008C70DA" w:rsidRDefault="00D56845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D56845" w:rsidRPr="008C70DA" w:rsidRDefault="00D56845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D56845" w:rsidRPr="008C70DA" w:rsidRDefault="00D56845" w:rsidP="002C4D4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sectPr w:rsidR="00D56845" w:rsidRPr="008C70DA" w:rsidSect="00812C2A">
      <w:headerReference w:type="default" r:id="rId7"/>
      <w:pgSz w:w="11907" w:h="16840" w:code="9"/>
      <w:pgMar w:top="1609" w:right="1418" w:bottom="851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A1" w:rsidRDefault="00555AA1">
      <w:r>
        <w:separator/>
      </w:r>
    </w:p>
  </w:endnote>
  <w:endnote w:type="continuationSeparator" w:id="0">
    <w:p w:rsidR="00555AA1" w:rsidRDefault="0055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A1" w:rsidRDefault="00555AA1">
      <w:r>
        <w:separator/>
      </w:r>
    </w:p>
  </w:footnote>
  <w:footnote w:type="continuationSeparator" w:id="0">
    <w:p w:rsidR="00555AA1" w:rsidRDefault="0055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1A" w:rsidRDefault="00E326A8" w:rsidP="00940A8E">
    <w:pPr>
      <w:pStyle w:val="Cabealho"/>
      <w:jc w:val="center"/>
      <w:rPr>
        <w:b/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-125730</wp:posOffset>
          </wp:positionV>
          <wp:extent cx="2106930" cy="94488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4DA" w:rsidRDefault="00AB34DA" w:rsidP="00940A8E">
    <w:pPr>
      <w:pStyle w:val="Cabealho"/>
      <w:jc w:val="center"/>
      <w:rPr>
        <w:b/>
        <w:noProof/>
      </w:rPr>
    </w:pPr>
  </w:p>
  <w:p w:rsidR="002C4D4E" w:rsidRPr="002C4D4E" w:rsidRDefault="002C4D4E">
    <w:pPr>
      <w:pStyle w:val="Cabealho"/>
      <w:jc w:val="center"/>
      <w:rPr>
        <w:sz w:val="22"/>
        <w:szCs w:val="22"/>
      </w:rPr>
    </w:pPr>
  </w:p>
  <w:p w:rsidR="001F3DEA" w:rsidRDefault="001F3DEA">
    <w:pPr>
      <w:pStyle w:val="Cabealho"/>
      <w:pBdr>
        <w:bottom w:val="single" w:sz="12" w:space="1" w:color="auto"/>
      </w:pBdr>
    </w:pPr>
  </w:p>
  <w:p w:rsidR="00812C2A" w:rsidRDefault="00812C2A">
    <w:pPr>
      <w:pStyle w:val="Cabealho"/>
      <w:pBdr>
        <w:bottom w:val="single" w:sz="12" w:space="1" w:color="auto"/>
      </w:pBdr>
    </w:pPr>
  </w:p>
  <w:p w:rsidR="00812C2A" w:rsidRDefault="00812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D4331"/>
    <w:multiLevelType w:val="hybridMultilevel"/>
    <w:tmpl w:val="BCCED3BC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1A"/>
    <w:rsid w:val="00030D9E"/>
    <w:rsid w:val="00051AE7"/>
    <w:rsid w:val="00057EAF"/>
    <w:rsid w:val="0007214A"/>
    <w:rsid w:val="000A7BC5"/>
    <w:rsid w:val="000C3C3A"/>
    <w:rsid w:val="000E3347"/>
    <w:rsid w:val="000F3A0F"/>
    <w:rsid w:val="001274A3"/>
    <w:rsid w:val="00130215"/>
    <w:rsid w:val="0018536A"/>
    <w:rsid w:val="001B2762"/>
    <w:rsid w:val="001E4599"/>
    <w:rsid w:val="001F3DEA"/>
    <w:rsid w:val="0020709E"/>
    <w:rsid w:val="002258C5"/>
    <w:rsid w:val="002570C6"/>
    <w:rsid w:val="00261023"/>
    <w:rsid w:val="002C492C"/>
    <w:rsid w:val="002C4D4E"/>
    <w:rsid w:val="002F67CE"/>
    <w:rsid w:val="00305E7C"/>
    <w:rsid w:val="0034273C"/>
    <w:rsid w:val="003E3D8E"/>
    <w:rsid w:val="00405ABB"/>
    <w:rsid w:val="004B6F98"/>
    <w:rsid w:val="004C2A8E"/>
    <w:rsid w:val="00555AA1"/>
    <w:rsid w:val="00565839"/>
    <w:rsid w:val="005F0C66"/>
    <w:rsid w:val="0062501D"/>
    <w:rsid w:val="0064745E"/>
    <w:rsid w:val="006B1EF3"/>
    <w:rsid w:val="00701018"/>
    <w:rsid w:val="00715137"/>
    <w:rsid w:val="00733D17"/>
    <w:rsid w:val="007505F3"/>
    <w:rsid w:val="00760B9F"/>
    <w:rsid w:val="0077557D"/>
    <w:rsid w:val="00775855"/>
    <w:rsid w:val="00796B00"/>
    <w:rsid w:val="007D2387"/>
    <w:rsid w:val="007E119F"/>
    <w:rsid w:val="007F651C"/>
    <w:rsid w:val="00805E6F"/>
    <w:rsid w:val="00812C2A"/>
    <w:rsid w:val="008140AF"/>
    <w:rsid w:val="0083324B"/>
    <w:rsid w:val="0083411C"/>
    <w:rsid w:val="008569E7"/>
    <w:rsid w:val="00856FBF"/>
    <w:rsid w:val="00881FAA"/>
    <w:rsid w:val="008845CF"/>
    <w:rsid w:val="008935B6"/>
    <w:rsid w:val="00893AEE"/>
    <w:rsid w:val="008A1FE6"/>
    <w:rsid w:val="008C70DA"/>
    <w:rsid w:val="008E2225"/>
    <w:rsid w:val="008F1453"/>
    <w:rsid w:val="008F387A"/>
    <w:rsid w:val="00933DDD"/>
    <w:rsid w:val="00940A8E"/>
    <w:rsid w:val="00A2426E"/>
    <w:rsid w:val="00A36EF1"/>
    <w:rsid w:val="00A6143F"/>
    <w:rsid w:val="00A711FC"/>
    <w:rsid w:val="00A7691C"/>
    <w:rsid w:val="00AA14C2"/>
    <w:rsid w:val="00AB09C7"/>
    <w:rsid w:val="00AB34DA"/>
    <w:rsid w:val="00AC3AB8"/>
    <w:rsid w:val="00AD088E"/>
    <w:rsid w:val="00B4676C"/>
    <w:rsid w:val="00BB19DF"/>
    <w:rsid w:val="00BC0694"/>
    <w:rsid w:val="00BC1FAA"/>
    <w:rsid w:val="00BF73B7"/>
    <w:rsid w:val="00C14899"/>
    <w:rsid w:val="00C27E9F"/>
    <w:rsid w:val="00C4207D"/>
    <w:rsid w:val="00C93ACE"/>
    <w:rsid w:val="00C96F65"/>
    <w:rsid w:val="00CA6348"/>
    <w:rsid w:val="00D40AC8"/>
    <w:rsid w:val="00D4628B"/>
    <w:rsid w:val="00D5213A"/>
    <w:rsid w:val="00D56845"/>
    <w:rsid w:val="00D70D2F"/>
    <w:rsid w:val="00DA4379"/>
    <w:rsid w:val="00E1312B"/>
    <w:rsid w:val="00E326A8"/>
    <w:rsid w:val="00EA0BCB"/>
    <w:rsid w:val="00EA519F"/>
    <w:rsid w:val="00ED331B"/>
    <w:rsid w:val="00F06C1A"/>
    <w:rsid w:val="00F453BC"/>
    <w:rsid w:val="00F661DE"/>
    <w:rsid w:val="00F7594C"/>
    <w:rsid w:val="00F77F6C"/>
    <w:rsid w:val="00F8496A"/>
    <w:rsid w:val="00FA0528"/>
    <w:rsid w:val="00FC72C3"/>
    <w:rsid w:val="00FE7BE0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721245-E1AB-4625-AE98-A06FA4B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34273C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34273C"/>
    <w:rPr>
      <w:color w:val="800080"/>
      <w:u w:val="single"/>
    </w:rPr>
  </w:style>
  <w:style w:type="paragraph" w:customStyle="1" w:styleId="Normal1">
    <w:name w:val="Normal1"/>
    <w:basedOn w:val="Normal"/>
    <w:rsid w:val="00940A8E"/>
    <w:pPr>
      <w:suppressAutoHyphens/>
      <w:ind w:firstLine="2268"/>
      <w:jc w:val="both"/>
    </w:pPr>
    <w:rPr>
      <w:sz w:val="26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940A8E"/>
    <w:rPr>
      <w:rFonts w:ascii="Courier New" w:hAnsi="Courier New"/>
      <w:b/>
      <w:sz w:val="28"/>
      <w:szCs w:val="20"/>
    </w:rPr>
  </w:style>
  <w:style w:type="character" w:customStyle="1" w:styleId="TextosemFormataoChar">
    <w:name w:val="Texto sem Formatação Char"/>
    <w:link w:val="TextosemFormatao"/>
    <w:rsid w:val="00940A8E"/>
    <w:rPr>
      <w:rFonts w:ascii="Courier New" w:hAnsi="Courier New"/>
      <w:b/>
      <w:sz w:val="28"/>
    </w:rPr>
  </w:style>
  <w:style w:type="character" w:customStyle="1" w:styleId="info1">
    <w:name w:val="info1"/>
    <w:rsid w:val="00C96F65"/>
    <w:rPr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D2387"/>
    <w:pPr>
      <w:ind w:left="708"/>
      <w:jc w:val="both"/>
    </w:pPr>
    <w:rPr>
      <w:rFonts w:ascii="Tahoma" w:hAnsi="Tahoma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D2387"/>
    <w:rPr>
      <w:rFonts w:ascii="Tahoma" w:hAnsi="Tahoma"/>
      <w:b/>
      <w:sz w:val="28"/>
    </w:rPr>
  </w:style>
  <w:style w:type="character" w:customStyle="1" w:styleId="RodapChar">
    <w:name w:val="Rodapé Char"/>
    <w:link w:val="Rodap"/>
    <w:uiPriority w:val="99"/>
    <w:locked/>
    <w:rsid w:val="00D56845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D56845"/>
    <w:pPr>
      <w:ind w:right="57"/>
      <w:jc w:val="right"/>
    </w:pPr>
    <w:rPr>
      <w:bCs/>
    </w:rPr>
  </w:style>
  <w:style w:type="character" w:customStyle="1" w:styleId="SubttuloChar">
    <w:name w:val="Subtítulo Char"/>
    <w:link w:val="Subttulo"/>
    <w:rsid w:val="00D56845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PMALMAS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CLECIO</dc:creator>
  <cp:lastModifiedBy>KURICA</cp:lastModifiedBy>
  <cp:revision>5</cp:revision>
  <cp:lastPrinted>2016-07-26T16:13:00Z</cp:lastPrinted>
  <dcterms:created xsi:type="dcterms:W3CDTF">2021-02-03T17:42:00Z</dcterms:created>
  <dcterms:modified xsi:type="dcterms:W3CDTF">2024-02-14T15:38:00Z</dcterms:modified>
</cp:coreProperties>
</file>